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proofErr w:type="gramStart"/>
      <w:r w:rsidRPr="00390944">
        <w:rPr>
          <w:rFonts w:eastAsia="DeVinne-Italic"/>
          <w:iCs/>
        </w:rPr>
        <w:t>isn</w:t>
      </w:r>
      <w:r w:rsidR="00030586">
        <w:rPr>
          <w:rFonts w:eastAsia="DeVinne-Italic"/>
          <w:iCs/>
        </w:rPr>
        <w:t>’</w:t>
      </w:r>
      <w:r w:rsidRPr="00390944">
        <w:rPr>
          <w:rFonts w:eastAsia="DeVinne-Italic"/>
          <w:iCs/>
        </w:rPr>
        <w:t>t</w:t>
      </w:r>
      <w:proofErr w:type="gramEnd"/>
      <w:r w:rsidRPr="00390944">
        <w:rPr>
          <w:rFonts w:eastAsia="DeVinne-Italic"/>
          <w:iCs/>
        </w:rPr>
        <w:t xml:space="preserve"> required. </w:t>
      </w:r>
      <w:r w:rsidR="00AE27A8">
        <w:rPr>
          <w:rFonts w:eastAsia="DeVinne-Italic"/>
          <w:iCs/>
        </w:rPr>
        <w:t xml:space="preserve"> </w:t>
      </w:r>
      <w:r w:rsidRPr="00390944">
        <w:rPr>
          <w:rFonts w:eastAsia="DeVinne-Italic"/>
          <w:iCs/>
        </w:rPr>
        <w:t>The model notices</w:t>
      </w:r>
      <w:r>
        <w:rPr>
          <w:rFonts w:eastAsia="DeVinne-Italic"/>
          <w:iCs/>
        </w:rPr>
        <w:t xml:space="preserve"> </w:t>
      </w:r>
      <w:proofErr w:type="gramStart"/>
      <w:r w:rsidRPr="00390944">
        <w:rPr>
          <w:rFonts w:eastAsia="DeVinne-Italic"/>
          <w:iCs/>
        </w:rPr>
        <w:t>are</w:t>
      </w:r>
      <w:r>
        <w:rPr>
          <w:rFonts w:eastAsia="DeVinne-Italic"/>
          <w:iCs/>
        </w:rPr>
        <w:t xml:space="preserve"> </w:t>
      </w:r>
      <w:r w:rsidRPr="00390944">
        <w:rPr>
          <w:rFonts w:eastAsia="DeVinne-Italic"/>
          <w:iCs/>
        </w:rPr>
        <w:t>provided</w:t>
      </w:r>
      <w:proofErr w:type="gramEnd"/>
      <w:r w:rsidRPr="00390944">
        <w:rPr>
          <w:rFonts w:eastAsia="DeVinne-Italic"/>
          <w:iCs/>
        </w:rPr>
        <w:t xml:space="preserve">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w:t>
      </w:r>
      <w:proofErr w:type="gramStart"/>
      <w:r w:rsidRPr="00D72B43">
        <w:rPr>
          <w:bCs/>
        </w:rPr>
        <w:t>is approved</w:t>
      </w:r>
      <w:proofErr w:type="gramEnd"/>
      <w:r w:rsidRPr="00D72B43">
        <w:rPr>
          <w:bCs/>
        </w:rPr>
        <w:t xml:space="preserve"> by OMB under the PRA, and displays a currently valid OMB control number, and the public is not required to respond to a collection of information unless it displays a currently valid OMB control number. See 44 U.S.C. 3507.  </w:t>
      </w:r>
      <w:proofErr w:type="gramStart"/>
      <w:r w:rsidRPr="00D72B43">
        <w:rPr>
          <w:bCs/>
        </w:rPr>
        <w:t>Also</w:t>
      </w:r>
      <w:proofErr w:type="gramEnd"/>
      <w:r w:rsidRPr="00D72B43">
        <w:rPr>
          <w:bCs/>
        </w:rPr>
        <w:t>,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 xml:space="preserve">The public reporting burden for this collection of information </w:t>
      </w:r>
      <w:proofErr w:type="gramStart"/>
      <w:r w:rsidRPr="00D72B43">
        <w:rPr>
          <w:bCs/>
        </w:rPr>
        <w:t>is estimated</w:t>
      </w:r>
      <w:proofErr w:type="gramEnd"/>
      <w:r w:rsidRPr="00D72B43">
        <w:rPr>
          <w:bCs/>
        </w:rPr>
        <w:t xml:space="preserve"> to average approximately four minutes per respondent.  </w:t>
      </w:r>
      <w:proofErr w:type="gramStart"/>
      <w:r w:rsidRPr="00D72B43">
        <w:rPr>
          <w:bCs/>
        </w:rPr>
        <w:t>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roofErr w:type="gramEnd"/>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 xml:space="preserve">Identify the qualified </w:t>
      </w:r>
      <w:proofErr w:type="gramStart"/>
      <w:r w:rsidRPr="00A13A0A">
        <w:rPr>
          <w:i/>
          <w:iCs/>
        </w:rPr>
        <w:t>beneficiary(</w:t>
      </w:r>
      <w:proofErr w:type="spellStart"/>
      <w:proofErr w:type="gramEnd"/>
      <w:r w:rsidRPr="00A13A0A">
        <w:rPr>
          <w:i/>
          <w:iCs/>
        </w:rPr>
        <w:t>ies</w:t>
      </w:r>
      <w:proofErr w:type="spellEnd"/>
      <w:r w:rsidRPr="00A13A0A">
        <w:rPr>
          <w:i/>
          <w:iCs/>
        </w:rPr>
        <w:t>),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proofErr w:type="gramStart"/>
      <w:r>
        <w:t>You</w:t>
      </w:r>
      <w:r w:rsidR="00350099">
        <w:t>’</w:t>
      </w:r>
      <w:r>
        <w:t>re</w:t>
      </w:r>
      <w:proofErr w:type="gramEnd"/>
      <w:r>
        <w:t xml:space="preserv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 xml:space="preserve">when </w:t>
      </w:r>
      <w:proofErr w:type="gramStart"/>
      <w:r w:rsidRPr="00A13A0A">
        <w:t>there</w:t>
      </w:r>
      <w:r w:rsidR="00030586">
        <w:t>’</w:t>
      </w:r>
      <w:r w:rsidRPr="00A13A0A">
        <w:t>s</w:t>
      </w:r>
      <w:proofErr w:type="gramEnd"/>
      <w:r w:rsidRPr="00A13A0A">
        <w:t xml:space="preserve"> a “qualifying event” that would result in a loss of coverage under an employer’s plan.</w:t>
      </w:r>
    </w:p>
    <w:p w14:paraId="246CC6BD" w14:textId="38A0DCE9" w:rsidR="00601676" w:rsidRPr="00A13A0A" w:rsidRDefault="00601676" w:rsidP="008343AA">
      <w:pPr>
        <w:pStyle w:val="Heading3"/>
        <w:rPr>
          <w:rFonts w:eastAsia="Arial Unicode MS"/>
        </w:rPr>
      </w:pPr>
      <w:proofErr w:type="gramStart"/>
      <w:r w:rsidRPr="00A13A0A">
        <w:t>What</w:t>
      </w:r>
      <w:r w:rsidR="00350099">
        <w:t>’s</w:t>
      </w:r>
      <w:proofErr w:type="gramEnd"/>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 xml:space="preserve">ontinuation coverage is the same coverage that the Plan gives to other participants or beneficiaries who </w:t>
      </w:r>
      <w:proofErr w:type="gramStart"/>
      <w:r w:rsidRPr="00A13A0A">
        <w:t>aren</w:t>
      </w:r>
      <w:r w:rsidR="00350099">
        <w:t>’</w:t>
      </w:r>
      <w:r w:rsidRPr="00A13A0A">
        <w:t>t</w:t>
      </w:r>
      <w:proofErr w:type="gramEnd"/>
      <w:r w:rsidRPr="00A13A0A">
        <w:t xml:space="preserve">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 xml:space="preserve">Each person (“qualified beneficiary”) in the </w:t>
      </w:r>
      <w:proofErr w:type="gramStart"/>
      <w:r w:rsidRPr="00A13A0A">
        <w:t>category(</w:t>
      </w:r>
      <w:proofErr w:type="spellStart"/>
      <w:proofErr w:type="gramEnd"/>
      <w:r w:rsidRPr="00A13A0A">
        <w:t>ies</w:t>
      </w:r>
      <w:proofErr w:type="spellEnd"/>
      <w:r w:rsidRPr="00A13A0A">
        <w:t xml:space="preserve">)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w:t>
      </w:r>
      <w:proofErr w:type="gramStart"/>
      <w:r w:rsidRPr="00A13A0A">
        <w:rPr>
          <w:i w:val="0"/>
          <w:iCs w:val="0"/>
        </w:rPr>
        <w:t>child(</w:t>
      </w:r>
      <w:proofErr w:type="spellStart"/>
      <w:proofErr w:type="gramEnd"/>
      <w:r w:rsidRPr="00A13A0A">
        <w:rPr>
          <w:i w:val="0"/>
          <w:iCs w:val="0"/>
        </w:rPr>
        <w:t>ren</w:t>
      </w:r>
      <w:proofErr w:type="spellEnd"/>
      <w:r w:rsidRPr="00A13A0A">
        <w:rPr>
          <w:i w:val="0"/>
          <w:iCs w:val="0"/>
        </w:rPr>
        <w:t>) covered under the Plan on the d</w:t>
      </w:r>
      <w:r w:rsidR="008343AA">
        <w:rPr>
          <w:i w:val="0"/>
          <w:iCs w:val="0"/>
        </w:rPr>
        <w:t xml:space="preserve">ay before the event that caused </w:t>
      </w:r>
      <w:r w:rsidRPr="00A13A0A">
        <w:rPr>
          <w:i w:val="0"/>
          <w:iCs w:val="0"/>
        </w:rPr>
        <w:t xml:space="preserve">the loss of coverage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nger a dependent under the Plan</w:t>
      </w:r>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14:paraId="07676D00" w14:textId="77777777" w:rsidR="0063133F" w:rsidRDefault="0063133F" w:rsidP="008343AA">
      <w:pPr>
        <w:spacing w:after="240"/>
      </w:pPr>
      <w:r>
        <w:t>W</w:t>
      </w:r>
      <w:r w:rsidRPr="00776181">
        <w:t xml:space="preserve">hen you lose job-based health coverage, </w:t>
      </w:r>
      <w:proofErr w:type="gramStart"/>
      <w:r w:rsidRPr="00776181">
        <w:t>it</w:t>
      </w:r>
      <w:r w:rsidR="00030586">
        <w:t>’s</w:t>
      </w:r>
      <w:proofErr w:type="gramEnd"/>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w:t>
      </w:r>
      <w:proofErr w:type="gramStart"/>
      <w:r w:rsidRPr="00A13A0A">
        <w:rPr>
          <w:i/>
          <w:iCs/>
        </w:rPr>
        <w:t>appropriate:</w:t>
      </w:r>
      <w:proofErr w:type="gramEnd"/>
      <w:r w:rsidRPr="00A13A0A">
        <w:rPr>
          <w:i/>
          <w:iCs/>
        </w:rPr>
        <w:t xml:space="preserv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w:t>
      </w:r>
      <w:proofErr w:type="gramStart"/>
      <w:r w:rsidR="008240F7">
        <w:t>time period</w:t>
      </w:r>
      <w:proofErr w:type="gramEnd"/>
      <w:r w:rsidR="008240F7">
        <w:t xml:space="preserve"> </w:t>
      </w:r>
      <w:r w:rsidRPr="00A13A0A">
        <w:t xml:space="preserve">to extend the period of continuation coverage.  </w:t>
      </w:r>
      <w:r w:rsidR="00350099">
        <w:t xml:space="preserve">If you </w:t>
      </w:r>
      <w:proofErr w:type="gramStart"/>
      <w:r w:rsidR="00350099">
        <w:t>don’t</w:t>
      </w:r>
      <w:proofErr w:type="gramEnd"/>
      <w:r w:rsidR="00350099">
        <w:t xml:space="preserve">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11ECB85A" w:rsidR="00601676" w:rsidRPr="00A13A0A" w:rsidRDefault="00601676" w:rsidP="008343AA">
      <w:pPr>
        <w:spacing w:after="240"/>
        <w:rPr>
          <w:b/>
          <w:bCs/>
          <w:i/>
          <w:iCs/>
        </w:rPr>
      </w:pPr>
      <w:r>
        <w:t xml:space="preserve">For more information about extending the length of COBRA continuation coverage visit </w:t>
      </w:r>
      <w:hyperlink r:id="rId13" w:history="1">
        <w:r w:rsidR="00B8723B" w:rsidRPr="00E75EBE">
          <w:rPr>
            <w:rStyle w:val="Hyperlink"/>
          </w:rPr>
          <w:t>http://www.dol.gov/ebsa/publications/cobraemployee.html</w:t>
        </w:r>
      </w:hyperlink>
      <w:r>
        <w:t>.</w:t>
      </w:r>
    </w:p>
    <w:p w14:paraId="5555024B" w14:textId="0AF47593" w:rsidR="00601676" w:rsidRPr="00A13A0A" w:rsidRDefault="00601676" w:rsidP="008343AA">
      <w:pPr>
        <w:pStyle w:val="Heading3"/>
        <w:rPr>
          <w:rFonts w:eastAsia="Arial Unicode MS"/>
        </w:rPr>
      </w:pPr>
      <w:bookmarkStart w:id="0" w:name="13"/>
      <w:bookmarkEnd w:id="0"/>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 xml:space="preserve">ou </w:t>
      </w:r>
      <w:proofErr w:type="gramStart"/>
      <w:r w:rsidR="00601676" w:rsidRPr="00A13A0A">
        <w:t>don</w:t>
      </w:r>
      <w:r w:rsidR="00350099">
        <w:t>’</w:t>
      </w:r>
      <w:r w:rsidR="00601676" w:rsidRPr="00A13A0A">
        <w:t>t</w:t>
      </w:r>
      <w:proofErr w:type="gramEnd"/>
      <w:r w:rsidR="00601676" w:rsidRPr="00A13A0A">
        <w:t xml:space="preserve"> have to send any payment with the Election Form.  </w:t>
      </w:r>
      <w:r w:rsidR="00601676">
        <w:t xml:space="preserve">Additional information about payment </w:t>
      </w:r>
      <w:proofErr w:type="gramStart"/>
      <w:r w:rsidR="00A62E50">
        <w:t xml:space="preserve">will be </w:t>
      </w:r>
      <w:r w:rsidR="00601676">
        <w:t>provided</w:t>
      </w:r>
      <w:proofErr w:type="gramEnd"/>
      <w:r w:rsidR="00601676">
        <w:t xml:space="preserve">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w:t>
      </w:r>
      <w:proofErr w:type="gramStart"/>
      <w:r w:rsidR="00A62E50">
        <w:t>can be found</w:t>
      </w:r>
      <w:proofErr w:type="gramEnd"/>
      <w:r w:rsidR="00A62E50">
        <w:t xml:space="preserve">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w:t>
      </w:r>
      <w:proofErr w:type="gramStart"/>
      <w:r w:rsidRPr="005D2CAE">
        <w:t>offers</w:t>
      </w:r>
      <w:proofErr w:type="gramEnd"/>
      <w:r w:rsidRPr="005D2CAE">
        <w:t xml:space="preserve">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w:t>
      </w:r>
      <w:proofErr w:type="gramStart"/>
      <w:r w:rsidRPr="008400B4">
        <w:t>Marketplace</w:t>
      </w:r>
      <w:proofErr w:type="gramEnd"/>
      <w:r w:rsidRPr="008400B4">
        <w:t xml:space="preserv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proofErr w:type="gramStart"/>
      <w:r w:rsidR="00C849F7">
        <w:t>won’t</w:t>
      </w:r>
      <w:proofErr w:type="gramEnd"/>
      <w:r w:rsidR="00C849F7">
        <w:t xml:space="preserve">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 xml:space="preserve">After 60 </w:t>
      </w:r>
      <w:proofErr w:type="gramStart"/>
      <w:r w:rsidRPr="00C05B9A">
        <w:rPr>
          <w:b/>
        </w:rPr>
        <w:t>days</w:t>
      </w:r>
      <w:proofErr w:type="gramEnd"/>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 xml:space="preserve">If I sign up for COBRA continuation coverage, can I switch to coverage in the </w:t>
      </w:r>
      <w:proofErr w:type="gramStart"/>
      <w:r>
        <w:t>Marketplace?</w:t>
      </w:r>
      <w:proofErr w:type="gramEnd"/>
      <w:r>
        <w:t xml:space="preserve">  </w:t>
      </w:r>
      <w:proofErr w:type="gramStart"/>
      <w:r>
        <w:t>What about if I choose Marketplace coverage and want to switch back to COBRA continuation coverage?</w:t>
      </w:r>
      <w:proofErr w:type="gramEnd"/>
    </w:p>
    <w:p w14:paraId="53E02632" w14:textId="77777777" w:rsidR="00AD5A12" w:rsidRDefault="00AD5A12">
      <w:r>
        <w:br w:type="page"/>
      </w:r>
    </w:p>
    <w:p w14:paraId="7551698A" w14:textId="087A38C2" w:rsidR="009B2C52" w:rsidRDefault="009B2C52" w:rsidP="008343AA">
      <w:pPr>
        <w:spacing w:after="240"/>
      </w:pPr>
      <w:bookmarkStart w:id="1" w:name="_GoBack"/>
      <w:bookmarkEnd w:id="1"/>
      <w:r>
        <w:lastRenderedPageBreak/>
        <w:t>If you sign up for COBRA conti</w:t>
      </w:r>
      <w:r w:rsidR="00C849F7">
        <w:t>n</w:t>
      </w:r>
      <w:r>
        <w:t xml:space="preserve">uation coverage, you can switch to a Marketplace plan during a Marketplace open enrollment period.  You can also </w:t>
      </w:r>
      <w:proofErr w:type="spellStart"/>
      <w:r w:rsidR="00717FF1">
        <w:t>end</w:t>
      </w:r>
      <w:proofErr w:type="spellEnd"/>
      <w:r w:rsidR="00717FF1">
        <w:t xml:space="preserve">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w:t>
      </w:r>
      <w:proofErr w:type="gramStart"/>
      <w:r>
        <w:t>B</w:t>
      </w:r>
      <w:r w:rsidR="00C849F7">
        <w:t>ut</w:t>
      </w:r>
      <w:proofErr w:type="gramEnd"/>
      <w:r w:rsidR="00C849F7">
        <w:t xml:space="preserve">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rsidR="008343AA">
        <w:t>.</w:t>
      </w:r>
    </w:p>
    <w:p w14:paraId="4F4AC33A" w14:textId="352E26A3" w:rsidR="009B2C52" w:rsidRDefault="009B2C52" w:rsidP="008343AA">
      <w:pPr>
        <w:spacing w:after="240"/>
      </w:pPr>
      <w:r>
        <w:t xml:space="preserve">Once </w:t>
      </w:r>
      <w:proofErr w:type="gramStart"/>
      <w:r>
        <w:t>you</w:t>
      </w:r>
      <w:r w:rsidR="00030586">
        <w:t>’</w:t>
      </w:r>
      <w:r>
        <w:t>ve</w:t>
      </w:r>
      <w:proofErr w:type="gramEnd"/>
      <w:r>
        <w:t xml:space="preser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proofErr w:type="gramStart"/>
      <w:r w:rsidR="00092347">
        <w:t>you</w:t>
      </w:r>
      <w:r w:rsidR="00030586">
        <w:t>’</w:t>
      </w:r>
      <w:r w:rsidR="00092347">
        <w:t>re</w:t>
      </w:r>
      <w:proofErr w:type="gramEnd"/>
      <w:r w:rsidR="00092347">
        <w:t xml:space="preserv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w:t>
      </w:r>
      <w:proofErr w:type="gramStart"/>
      <w:r w:rsidR="005B0E28" w:rsidRPr="00C85B76">
        <w:t>don’t</w:t>
      </w:r>
      <w:proofErr w:type="gramEnd"/>
      <w:r w:rsidR="005B0E28" w:rsidRPr="00C85B76">
        <w:t xml:space="preserve">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w:t>
      </w:r>
      <w:proofErr w:type="gramStart"/>
      <w:r w:rsidRPr="00C85B76">
        <w:t xml:space="preserve">group health plan </w:t>
      </w:r>
      <w:r w:rsidR="00B12013" w:rsidRPr="00C85B76">
        <w:t>coverage</w:t>
      </w:r>
      <w:proofErr w:type="gramEnd"/>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proofErr w:type="gramStart"/>
      <w:r w:rsidR="006D1E4B" w:rsidRPr="00C85B76">
        <w:rPr>
          <w:shd w:val="clear" w:color="auto" w:fill="FFFFFF"/>
        </w:rPr>
        <w:t>don’t</w:t>
      </w:r>
      <w:proofErr w:type="gramEnd"/>
      <w:r w:rsidR="006D1E4B" w:rsidRPr="00C85B76">
        <w:rPr>
          <w:shd w:val="clear" w:color="auto" w:fill="FFFFFF"/>
        </w:rPr>
        <w:t xml:space="preserve">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w:t>
      </w:r>
      <w:proofErr w:type="gramStart"/>
      <w:r w:rsidR="00536FE5" w:rsidRPr="00C85B76">
        <w:rPr>
          <w:shd w:val="clear" w:color="auto" w:fill="FFFFFF"/>
        </w:rPr>
        <w:t>on account</w:t>
      </w:r>
      <w:proofErr w:type="gramEnd"/>
      <w:r w:rsidR="00536FE5" w:rsidRPr="00C85B76">
        <w:rPr>
          <w:shd w:val="clear" w:color="auto" w:fill="FFFFFF"/>
        </w:rPr>
        <w:t xml:space="preserve">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w:t>
      </w:r>
      <w:proofErr w:type="gramStart"/>
      <w:r w:rsidRPr="00C85B76">
        <w:t>are enrolled</w:t>
      </w:r>
      <w:proofErr w:type="gramEnd"/>
      <w:r w:rsidRPr="00C85B76">
        <w:t xml:space="preserve">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r w:rsidR="006D1E4B" w:rsidRPr="00C85B76">
        <w:t>)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 xml:space="preserve">Medicare, even if you </w:t>
      </w:r>
      <w:proofErr w:type="gramStart"/>
      <w:r w:rsidRPr="00C85B76">
        <w:t>are not enrolled</w:t>
      </w:r>
      <w:proofErr w:type="gramEnd"/>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 xml:space="preserve">If </w:t>
      </w:r>
      <w:proofErr w:type="gramStart"/>
      <w:r w:rsidRPr="00214DD4">
        <w:t>you</w:t>
      </w:r>
      <w:r w:rsidR="00C628E9">
        <w:t>’</w:t>
      </w:r>
      <w:r w:rsidRPr="00214DD4">
        <w:t>re</w:t>
      </w:r>
      <w:proofErr w:type="gramEnd"/>
      <w:r w:rsidRPr="00214DD4">
        <w:t xml:space="preserv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w:t>
      </w:r>
      <w:proofErr w:type="gramStart"/>
      <w:r w:rsidRPr="00214DD4">
        <w:t>you</w:t>
      </w:r>
      <w:r w:rsidR="00C628E9">
        <w:t>’</w:t>
      </w:r>
      <w:r w:rsidRPr="00214DD4">
        <w:t>re</w:t>
      </w:r>
      <w:proofErr w:type="gramEnd"/>
      <w:r w:rsidRPr="00214DD4">
        <w:t xml:space="preserve"> currently taking medication, a change in your health coverage may affect your costs for medication – and in some cases, your medication may not be covered by another plan.  You may want to check to see if your current medications </w:t>
      </w:r>
      <w:proofErr w:type="gramStart"/>
      <w:r w:rsidRPr="00214DD4">
        <w:t>are listed</w:t>
      </w:r>
      <w:proofErr w:type="gramEnd"/>
      <w:r w:rsidRPr="00214DD4">
        <w:t xml:space="preserve">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w:t>
      </w:r>
      <w:proofErr w:type="gramStart"/>
      <w:r>
        <w:t>severance</w:t>
      </w:r>
      <w:proofErr w:type="gramEnd"/>
      <w:r>
        <w:t xml:space="preserv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 xml:space="preserve">This notice </w:t>
      </w:r>
      <w:proofErr w:type="gramStart"/>
      <w:r w:rsidRPr="00A13A0A">
        <w:t>doesn</w:t>
      </w:r>
      <w:r w:rsidR="00C628E9">
        <w:t>’</w:t>
      </w:r>
      <w:r w:rsidRPr="00A13A0A">
        <w:t>t</w:t>
      </w:r>
      <w:proofErr w:type="gramEnd"/>
      <w:r w:rsidRPr="00A13A0A">
        <w:t xml:space="preserve">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 xml:space="preserve">n </w:t>
      </w:r>
      <w:proofErr w:type="spellStart"/>
      <w:r w:rsidR="00030586">
        <w:t>assister</w:t>
      </w:r>
      <w:proofErr w:type="spellEnd"/>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 xml:space="preserve">Send completed Election Form </w:t>
                            </w:r>
                            <w:proofErr w:type="gramStart"/>
                            <w:r>
                              <w:rPr>
                                <w:b/>
                                <w:bCs/>
                                <w:sz w:val="22"/>
                              </w:rPr>
                              <w:t>to:</w:t>
                            </w:r>
                            <w:proofErr w:type="gramEnd"/>
                            <w:r>
                              <w:rPr>
                                <w:b/>
                                <w:bCs/>
                                <w:sz w:val="22"/>
                              </w:rPr>
                              <w:t xml:space="preserve">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 xml:space="preserve">This Election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 xml:space="preserve">If you </w:t>
                            </w:r>
                            <w:proofErr w:type="gramStart"/>
                            <w:r>
                              <w:rPr>
                                <w:b/>
                                <w:bCs/>
                                <w:sz w:val="22"/>
                              </w:rPr>
                              <w:t>don’t</w:t>
                            </w:r>
                            <w:proofErr w:type="gramEnd"/>
                            <w:r>
                              <w:rPr>
                                <w:b/>
                                <w:bCs/>
                                <w:sz w:val="22"/>
                              </w:rPr>
                              <w:t xml:space="preserve">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 xml:space="preserve">Send completed Election Form </w:t>
                      </w:r>
                      <w:proofErr w:type="gramStart"/>
                      <w:r>
                        <w:rPr>
                          <w:b/>
                          <w:bCs/>
                          <w:sz w:val="22"/>
                        </w:rPr>
                        <w:t>to:</w:t>
                      </w:r>
                      <w:proofErr w:type="gramEnd"/>
                      <w:r>
                        <w:rPr>
                          <w:b/>
                          <w:bCs/>
                          <w:sz w:val="22"/>
                        </w:rPr>
                        <w:t xml:space="preserve">  [</w:t>
                      </w:r>
                      <w:r>
                        <w:rPr>
                          <w:b/>
                          <w:bCs/>
                          <w:i/>
                          <w:iCs/>
                          <w:sz w:val="22"/>
                        </w:rPr>
                        <w:t>Enter Name and Ad</w:t>
                      </w:r>
                      <w:bookmarkStart w:id="2" w:name="_GoBack"/>
                      <w:bookmarkEnd w:id="2"/>
                      <w:r>
                        <w:rPr>
                          <w:b/>
                          <w:bCs/>
                          <w:i/>
                          <w:iCs/>
                          <w:sz w:val="22"/>
                        </w:rPr>
                        <w:t>dress</w:t>
                      </w:r>
                      <w:r>
                        <w:rPr>
                          <w:b/>
                          <w:bCs/>
                          <w:sz w:val="22"/>
                        </w:rPr>
                        <w:t>]</w:t>
                      </w:r>
                    </w:p>
                    <w:p w14:paraId="144CBFFB" w14:textId="393C37D8" w:rsidR="00E224C6" w:rsidRDefault="00E224C6" w:rsidP="0001798A">
                      <w:pPr>
                        <w:spacing w:after="240"/>
                        <w:rPr>
                          <w:b/>
                          <w:bCs/>
                          <w:sz w:val="22"/>
                        </w:rPr>
                      </w:pPr>
                      <w:r>
                        <w:rPr>
                          <w:b/>
                          <w:bCs/>
                          <w:sz w:val="22"/>
                        </w:rPr>
                        <w:t xml:space="preserve">This Election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 xml:space="preserve">If you </w:t>
                      </w:r>
                      <w:proofErr w:type="gramStart"/>
                      <w:r>
                        <w:rPr>
                          <w:b/>
                          <w:bCs/>
                          <w:sz w:val="22"/>
                        </w:rPr>
                        <w:t>don’t</w:t>
                      </w:r>
                      <w:proofErr w:type="gramEnd"/>
                      <w:r>
                        <w:rPr>
                          <w:b/>
                          <w:bCs/>
                          <w:sz w:val="22"/>
                        </w:rPr>
                        <w:t xml:space="preserve">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w:t>
      </w:r>
      <w:proofErr w:type="gramStart"/>
      <w:r w:rsidRPr="00A13A0A">
        <w:rPr>
          <w:i/>
          <w:iCs/>
        </w:rPr>
        <w:t>appropriate:</w:t>
      </w:r>
      <w:proofErr w:type="gramEnd"/>
      <w:r w:rsidRPr="00A13A0A">
        <w:rPr>
          <w:i/>
          <w:iCs/>
        </w:rPr>
        <w:t xml:space="preserv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w:t>
      </w:r>
      <w:proofErr w:type="gramStart"/>
      <w:r w:rsidRPr="00A13A0A">
        <w:rPr>
          <w:i/>
          <w:iCs/>
        </w:rPr>
        <w:t>appropriate:</w:t>
      </w:r>
      <w:proofErr w:type="gramEnd"/>
      <w:r w:rsidRPr="00A13A0A">
        <w:rPr>
          <w:i/>
          <w:iCs/>
        </w:rPr>
        <w:t xml:space="preserv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w:t>
      </w:r>
      <w:proofErr w:type="gramStart"/>
      <w:r w:rsidRPr="00A13A0A">
        <w:rPr>
          <w:i/>
          <w:iCs/>
        </w:rPr>
        <w:t>appropriate:</w:t>
      </w:r>
      <w:proofErr w:type="gramEnd"/>
      <w:r w:rsidRPr="00A13A0A">
        <w:rPr>
          <w:i/>
          <w:iCs/>
        </w:rPr>
        <w:t xml:space="preserv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Relationship to individual(s) listed above</w:t>
      </w:r>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Telephone number</w:t>
      </w:r>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 xml:space="preserve">Important Information </w:t>
      </w:r>
      <w:proofErr w:type="gramStart"/>
      <w:r w:rsidRPr="0001798A">
        <w:t>About</w:t>
      </w:r>
      <w:proofErr w:type="gramEnd"/>
      <w:r w:rsidRPr="0001798A">
        <w:t xml:space="preserve">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 xml:space="preserve">is the date the Election Notice </w:t>
      </w:r>
      <w:proofErr w:type="gramStart"/>
      <w:r w:rsidRPr="00A13A0A">
        <w:t>is postmarked</w:t>
      </w:r>
      <w:proofErr w:type="gramEnd"/>
      <w:r w:rsidRPr="00A13A0A">
        <w:t>)</w:t>
      </w:r>
      <w:r w:rsidR="00030586">
        <w:t>.</w:t>
      </w:r>
      <w:r w:rsidRPr="00A13A0A">
        <w:t xml:space="preserve">  If you </w:t>
      </w:r>
      <w:proofErr w:type="gramStart"/>
      <w:r w:rsidRPr="00A13A0A">
        <w:t>don</w:t>
      </w:r>
      <w:r w:rsidR="00336936">
        <w:t>’</w:t>
      </w:r>
      <w:r w:rsidRPr="00A13A0A">
        <w:t>t</w:t>
      </w:r>
      <w:proofErr w:type="gramEnd"/>
      <w:r w:rsidRPr="00A13A0A">
        <w:t xml:space="preserve"> make your first payment in full no later than 45 days after the date of your election, you</w:t>
      </w:r>
      <w:r w:rsidR="00336936">
        <w:t>’</w:t>
      </w:r>
      <w:r w:rsidRPr="00A13A0A">
        <w:t xml:space="preserve">ll lose all continuation coverage rights under the Plan.  </w:t>
      </w:r>
      <w:proofErr w:type="gramStart"/>
      <w:r w:rsidRPr="00A13A0A">
        <w:t>You</w:t>
      </w:r>
      <w:r w:rsidR="00336936">
        <w:t>’</w:t>
      </w:r>
      <w:r w:rsidRPr="00A13A0A">
        <w:t>re</w:t>
      </w:r>
      <w:proofErr w:type="gramEnd"/>
      <w:r w:rsidRPr="00A13A0A">
        <w:t xml:space="preserv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 xml:space="preserve">After you make your first payment for continuation coverage, </w:t>
      </w:r>
      <w:proofErr w:type="gramStart"/>
      <w:r w:rsidRPr="00A13A0A">
        <w:t>you</w:t>
      </w:r>
      <w:r w:rsidR="00336936">
        <w:t>’</w:t>
      </w:r>
      <w:r w:rsidRPr="00A13A0A">
        <w:t>ll</w:t>
      </w:r>
      <w:proofErr w:type="gramEnd"/>
      <w:r w:rsidRPr="00A13A0A">
        <w:t xml:space="preserve">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w:t>
      </w:r>
      <w:proofErr w:type="gramStart"/>
      <w:r w:rsidRPr="00A13A0A">
        <w:t>is shown</w:t>
      </w:r>
      <w:proofErr w:type="gramEnd"/>
      <w:r w:rsidRPr="00A13A0A">
        <w:t xml:space="preserve"> in this notice.  The periodic payments </w:t>
      </w:r>
      <w:proofErr w:type="gramStart"/>
      <w:r w:rsidRPr="00A13A0A">
        <w:t>can be made</w:t>
      </w:r>
      <w:proofErr w:type="gramEnd"/>
      <w:r w:rsidRPr="00A13A0A">
        <w:t xml:space="preserv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 xml:space="preserve">Although periodic payments are due on the dates shown above, </w:t>
      </w:r>
      <w:proofErr w:type="gramStart"/>
      <w:r w:rsidRPr="00A13A0A">
        <w:t>you</w:t>
      </w:r>
      <w:r w:rsidR="00336936">
        <w:t>’</w:t>
      </w:r>
      <w:r w:rsidRPr="00A13A0A">
        <w:t>ll</w:t>
      </w:r>
      <w:proofErr w:type="gramEnd"/>
      <w:r w:rsidRPr="00A13A0A">
        <w:t xml:space="preserve">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 xml:space="preserve">to make each periodic payment.  </w:t>
      </w:r>
      <w:proofErr w:type="gramStart"/>
      <w:r w:rsidRPr="00A13A0A">
        <w:t>You</w:t>
      </w:r>
      <w:r w:rsidR="00336936">
        <w:t>’ll</w:t>
      </w:r>
      <w:proofErr w:type="gramEnd"/>
      <w:r w:rsidR="00336936">
        <w:t xml:space="preserve"> get </w:t>
      </w:r>
      <w:r w:rsidRPr="00A13A0A">
        <w:t xml:space="preserve">continuation coverage for each coverage period as long as payment for that coverage period is made before the end of the grace period.  </w:t>
      </w:r>
      <w:proofErr w:type="gramStart"/>
      <w:r w:rsidRPr="00A13A0A">
        <w:t>[</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w:t>
      </w:r>
      <w:proofErr w:type="gramEnd"/>
      <w:r w:rsidRPr="00A13A0A">
        <w:t xml:space="preserve">  This means that any claim you submit for benefits while your coverage is suspended </w:t>
      </w:r>
      <w:proofErr w:type="gramStart"/>
      <w:r w:rsidRPr="00A13A0A">
        <w:t>may be denied</w:t>
      </w:r>
      <w:proofErr w:type="gramEnd"/>
      <w:r w:rsidRPr="00A13A0A">
        <w:t xml:space="preserve"> and may have to be resubmitted once your coverage is reinstated.]</w:t>
      </w:r>
    </w:p>
    <w:p w14:paraId="06127C95" w14:textId="77777777" w:rsidR="00601676" w:rsidRPr="00A13A0A" w:rsidRDefault="00601676" w:rsidP="0001798A">
      <w:pPr>
        <w:spacing w:after="240"/>
      </w:pPr>
      <w:r w:rsidRPr="00A13A0A">
        <w:t xml:space="preserve">If you </w:t>
      </w:r>
      <w:proofErr w:type="gramStart"/>
      <w:r w:rsidR="00336936">
        <w:t>don’t</w:t>
      </w:r>
      <w:proofErr w:type="gramEnd"/>
      <w:r w:rsidR="00336936">
        <w:t xml:space="preserve">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 xml:space="preserve">Your first payment and all periodic payments for continuation coverage </w:t>
      </w:r>
      <w:proofErr w:type="gramStart"/>
      <w:r w:rsidRPr="00A13A0A">
        <w:t>should be sent</w:t>
      </w:r>
      <w:proofErr w:type="gramEnd"/>
      <w:r w:rsidRPr="00A13A0A">
        <w:t xml:space="preserve"> to:</w:t>
      </w:r>
    </w:p>
    <w:p w14:paraId="14F463D8" w14:textId="77777777" w:rsidR="000D3121" w:rsidRDefault="00601676" w:rsidP="0001798A">
      <w:pPr>
        <w:spacing w:after="240"/>
      </w:pPr>
      <w:r w:rsidRPr="00A13A0A">
        <w:t>[</w:t>
      </w:r>
      <w:proofErr w:type="gramStart"/>
      <w:r w:rsidRPr="00A13A0A">
        <w:rPr>
          <w:i/>
          <w:iCs/>
        </w:rPr>
        <w:t>enter</w:t>
      </w:r>
      <w:proofErr w:type="gramEnd"/>
      <w:r w:rsidRPr="00A13A0A">
        <w:rPr>
          <w:i/>
          <w:iCs/>
        </w:rPr>
        <w:t xml:space="preserve">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0CD1F" w14:textId="77777777" w:rsidR="009647DE" w:rsidRDefault="009647DE" w:rsidP="00601676">
      <w:r>
        <w:separator/>
      </w:r>
    </w:p>
  </w:endnote>
  <w:endnote w:type="continuationSeparator" w:id="0">
    <w:p w14:paraId="4A3BA9F2" w14:textId="77777777" w:rsidR="009647DE" w:rsidRDefault="009647DE"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B282" w14:textId="54A3662B" w:rsidR="00E224C6" w:rsidRDefault="00F94013" w:rsidP="00F94013">
    <w:pPr>
      <w:pStyle w:val="Footer"/>
      <w:tabs>
        <w:tab w:val="clear" w:pos="4680"/>
      </w:tabs>
      <w:jc w:val="right"/>
    </w:pPr>
    <w:r w:rsidRPr="008F23E1">
      <w:rPr>
        <w:bCs/>
        <w:color w:val="A6A6A6"/>
      </w:rPr>
      <w:t>OMB Control Number 1210-0123 (expires 1/31/2023</w:t>
    </w:r>
    <w:r>
      <w:rPr>
        <w:bCs/>
        <w:color w:val="A6A6A6"/>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A0F6" w14:textId="003AA776"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AD5A12">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7EF2D" w14:textId="77777777" w:rsidR="009647DE" w:rsidRDefault="009647DE" w:rsidP="00601676">
      <w:r>
        <w:separator/>
      </w:r>
    </w:p>
  </w:footnote>
  <w:footnote w:type="continuationSeparator" w:id="0">
    <w:p w14:paraId="64903D61" w14:textId="77777777" w:rsidR="009647DE" w:rsidRDefault="009647DE" w:rsidP="00601676">
      <w:r>
        <w:continuationSeparator/>
      </w:r>
    </w:p>
  </w:footnote>
  <w:footnote w:id="1">
    <w:p w14:paraId="7D2E61D7" w14:textId="77777777" w:rsidR="0043589A" w:rsidRDefault="0043589A" w:rsidP="00B12013">
      <w:pPr>
        <w:pStyle w:val="CommentText"/>
      </w:pPr>
      <w:r w:rsidRPr="00C85B76">
        <w:rPr>
          <w:rStyle w:val="FootnoteReference"/>
        </w:rPr>
        <w:footnoteRef/>
      </w:r>
      <w:r w:rsidRPr="00C85B76">
        <w:t xml:space="preserve"> </w:t>
      </w:r>
      <w:hyperlink r:id="rId1" w:history="1">
        <w:r w:rsidR="00CE38E3" w:rsidRPr="00C85B76">
          <w:rPr>
            <w:rStyle w:val="Hyperlink"/>
          </w:rPr>
          <w:t>https://www.medicare.gov/sign-up-change-plans/how-do-i-get-parts-a-b/part-a-part-b-sign-up-periods</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1676"/>
    <w:rsid w:val="00601C32"/>
    <w:rsid w:val="0063133F"/>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467FB"/>
    <w:rsid w:val="009647DE"/>
    <w:rsid w:val="00966BF9"/>
    <w:rsid w:val="00981FC9"/>
    <w:rsid w:val="0098489E"/>
    <w:rsid w:val="009B2C52"/>
    <w:rsid w:val="009E1960"/>
    <w:rsid w:val="009F259D"/>
    <w:rsid w:val="00A2056B"/>
    <w:rsid w:val="00A3217B"/>
    <w:rsid w:val="00A35F47"/>
    <w:rsid w:val="00A44018"/>
    <w:rsid w:val="00A6131F"/>
    <w:rsid w:val="00A62E50"/>
    <w:rsid w:val="00AD16E5"/>
    <w:rsid w:val="00AD5A12"/>
    <w:rsid w:val="00AE27A8"/>
    <w:rsid w:val="00AF5FD3"/>
    <w:rsid w:val="00B12013"/>
    <w:rsid w:val="00B34B39"/>
    <w:rsid w:val="00B36C77"/>
    <w:rsid w:val="00B42DB3"/>
    <w:rsid w:val="00B5034A"/>
    <w:rsid w:val="00B70165"/>
    <w:rsid w:val="00B76853"/>
    <w:rsid w:val="00B8723B"/>
    <w:rsid w:val="00BB1971"/>
    <w:rsid w:val="00BC6BCE"/>
    <w:rsid w:val="00BC7F6A"/>
    <w:rsid w:val="00BD74AB"/>
    <w:rsid w:val="00BF4D2A"/>
    <w:rsid w:val="00C628E9"/>
    <w:rsid w:val="00C65621"/>
    <w:rsid w:val="00C849F7"/>
    <w:rsid w:val="00C85B76"/>
    <w:rsid w:val="00C9121B"/>
    <w:rsid w:val="00CD4997"/>
    <w:rsid w:val="00CE1F9E"/>
    <w:rsid w:val="00CE38E3"/>
    <w:rsid w:val="00CF4209"/>
    <w:rsid w:val="00D146A7"/>
    <w:rsid w:val="00D24DEB"/>
    <w:rsid w:val="00D24F5A"/>
    <w:rsid w:val="00D30707"/>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4.xml><?xml version="1.0" encoding="utf-8"?>
<ds:datastoreItem xmlns:ds="http://schemas.openxmlformats.org/officeDocument/2006/customXml" ds:itemID="{88E9F412-1D10-4098-A6C0-DE67648E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20293</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Mulhall, Tamara - EBSA</cp:lastModifiedBy>
  <cp:revision>9</cp:revision>
  <cp:lastPrinted>2014-04-29T20:25:00Z</cp:lastPrinted>
  <dcterms:created xsi:type="dcterms:W3CDTF">2020-04-30T20:05:00Z</dcterms:created>
  <dcterms:modified xsi:type="dcterms:W3CDTF">2020-05-01T14:28:00Z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